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202" w:rsidRDefault="00C77726">
      <w:pPr>
        <w:spacing w:after="85" w:line="259" w:lineRule="auto"/>
        <w:ind w:left="10" w:right="9" w:hanging="10"/>
        <w:jc w:val="center"/>
      </w:pPr>
      <w:r>
        <w:rPr>
          <w:b/>
        </w:rPr>
        <w:t xml:space="preserve">РОССИЙСКАЯ ФЕДЕРАЦИЯ </w:t>
      </w:r>
    </w:p>
    <w:p w:rsidR="00054202" w:rsidRDefault="00C77726">
      <w:pPr>
        <w:spacing w:after="88" w:line="259" w:lineRule="auto"/>
        <w:ind w:left="10" w:right="10" w:hanging="10"/>
        <w:jc w:val="center"/>
      </w:pPr>
      <w:r>
        <w:rPr>
          <w:b/>
        </w:rPr>
        <w:t xml:space="preserve">БЕЛГОРОДСКАЯ ОБЛАСТЬ </w:t>
      </w:r>
    </w:p>
    <w:p w:rsidR="00054202" w:rsidRDefault="00C77726">
      <w:pPr>
        <w:spacing w:after="0" w:line="259" w:lineRule="auto"/>
        <w:ind w:left="10" w:right="12" w:hanging="10"/>
        <w:jc w:val="center"/>
      </w:pPr>
      <w:r>
        <w:rPr>
          <w:b/>
        </w:rPr>
        <w:t xml:space="preserve">СТАРООСКОЛЬСКИЙ ГОРОДСКОЙ ОКРУГ </w:t>
      </w:r>
    </w:p>
    <w:p w:rsidR="00054202" w:rsidRDefault="00C77726">
      <w:pPr>
        <w:spacing w:after="87" w:line="259" w:lineRule="auto"/>
        <w:ind w:left="4676" w:right="0" w:firstLine="0"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2754140</wp:posOffset>
            </wp:positionH>
            <wp:positionV relativeFrom="paragraph">
              <wp:posOffset>209882</wp:posOffset>
            </wp:positionV>
            <wp:extent cx="428624" cy="514350"/>
            <wp:effectExtent l="0" t="0" r="0" b="0"/>
            <wp:wrapSquare wrapText="bothSides"/>
            <wp:docPr id="100" name="Picture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4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</w:p>
    <w:p w:rsidR="00054202" w:rsidRDefault="00C77726">
      <w:pPr>
        <w:spacing w:after="71" w:line="259" w:lineRule="auto"/>
        <w:ind w:left="2168" w:right="4348" w:firstLine="0"/>
        <w:jc w:val="left"/>
      </w:pPr>
      <w:r>
        <w:t xml:space="preserve"> </w:t>
      </w:r>
    </w:p>
    <w:p w:rsidR="00C77726" w:rsidRDefault="00C77726">
      <w:pPr>
        <w:spacing w:after="86" w:line="259" w:lineRule="auto"/>
        <w:ind w:left="10" w:right="9" w:hanging="10"/>
        <w:jc w:val="center"/>
        <w:rPr>
          <w:b/>
        </w:rPr>
      </w:pPr>
    </w:p>
    <w:p w:rsidR="00054202" w:rsidRDefault="00C77726">
      <w:pPr>
        <w:spacing w:after="86" w:line="259" w:lineRule="auto"/>
        <w:ind w:left="10" w:right="9" w:hanging="10"/>
        <w:jc w:val="center"/>
      </w:pPr>
      <w:r>
        <w:rPr>
          <w:b/>
        </w:rPr>
        <w:t xml:space="preserve">АДМИНИСТРАЦИЯ СТАРООСКОЛЬСКОГО  </w:t>
      </w:r>
    </w:p>
    <w:p w:rsidR="00054202" w:rsidRDefault="00C77726">
      <w:pPr>
        <w:spacing w:after="241" w:line="259" w:lineRule="auto"/>
        <w:ind w:left="4686" w:right="1274" w:hanging="3353"/>
        <w:jc w:val="left"/>
      </w:pPr>
      <w:r>
        <w:rPr>
          <w:b/>
        </w:rPr>
        <w:t xml:space="preserve">ГОРОДСКОГО ОКРУГА БЕЛГОРОДСКОЙ ОБЛАСТИ  </w:t>
      </w:r>
    </w:p>
    <w:p w:rsidR="00054202" w:rsidRDefault="00C77726">
      <w:pPr>
        <w:pStyle w:val="1"/>
      </w:pPr>
      <w:r>
        <w:t xml:space="preserve">П О С Т А Н О В Л Е Н И Е </w:t>
      </w:r>
    </w:p>
    <w:p w:rsidR="00054202" w:rsidRDefault="00C77726">
      <w:pPr>
        <w:spacing w:after="3" w:line="259" w:lineRule="auto"/>
        <w:ind w:left="56" w:right="0" w:firstLine="0"/>
        <w:jc w:val="center"/>
      </w:pPr>
      <w:r>
        <w:t xml:space="preserve"> </w:t>
      </w:r>
    </w:p>
    <w:p w:rsidR="00054202" w:rsidRDefault="00C77726">
      <w:pPr>
        <w:tabs>
          <w:tab w:val="center" w:pos="2833"/>
          <w:tab w:val="center" w:pos="3540"/>
          <w:tab w:val="center" w:pos="4248"/>
          <w:tab w:val="center" w:pos="4956"/>
          <w:tab w:val="center" w:pos="5664"/>
          <w:tab w:val="center" w:pos="6372"/>
          <w:tab w:val="center" w:pos="7080"/>
          <w:tab w:val="center" w:pos="7788"/>
          <w:tab w:val="right" w:pos="9361"/>
        </w:tabs>
        <w:spacing w:after="25" w:line="259" w:lineRule="auto"/>
        <w:ind w:left="0" w:right="0" w:firstLine="0"/>
        <w:jc w:val="left"/>
      </w:pPr>
      <w:r>
        <w:t>«</w:t>
      </w:r>
      <w:proofErr w:type="gramStart"/>
      <w:r>
        <w:rPr>
          <w:u w:val="single" w:color="000000"/>
        </w:rPr>
        <w:t>09</w:t>
      </w:r>
      <w:r>
        <w:t>»</w:t>
      </w:r>
      <w:r>
        <w:rPr>
          <w:u w:val="single" w:color="000000"/>
        </w:rPr>
        <w:t xml:space="preserve">  ноября</w:t>
      </w:r>
      <w:proofErr w:type="gramEnd"/>
      <w:r>
        <w:rPr>
          <w:u w:val="single" w:color="000000"/>
        </w:rPr>
        <w:t xml:space="preserve">  </w:t>
      </w:r>
      <w:r>
        <w:t xml:space="preserve"> 20</w:t>
      </w:r>
      <w:r>
        <w:rPr>
          <w:u w:val="single" w:color="000000"/>
        </w:rPr>
        <w:t xml:space="preserve">16 </w:t>
      </w:r>
      <w:r>
        <w:t xml:space="preserve">г.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№ </w:t>
      </w:r>
      <w:bookmarkStart w:id="0" w:name="_GoBack"/>
      <w:bookmarkEnd w:id="0"/>
      <w:r>
        <w:rPr>
          <w:u w:val="single" w:color="000000"/>
        </w:rPr>
        <w:t>478</w:t>
      </w:r>
      <w:r>
        <w:rPr>
          <w:u w:val="single" w:color="000000"/>
        </w:rPr>
        <w:t>6</w:t>
      </w:r>
      <w:r>
        <w:t xml:space="preserve"> </w:t>
      </w:r>
    </w:p>
    <w:p w:rsidR="00054202" w:rsidRDefault="00C77726">
      <w:pPr>
        <w:spacing w:after="0" w:line="259" w:lineRule="auto"/>
        <w:ind w:left="0" w:right="5" w:firstLine="0"/>
        <w:jc w:val="center"/>
      </w:pPr>
      <w:r>
        <w:rPr>
          <w:b/>
          <w:sz w:val="22"/>
        </w:rPr>
        <w:t xml:space="preserve">г. Старый Оскол </w:t>
      </w:r>
    </w:p>
    <w:p w:rsidR="00054202" w:rsidRDefault="00C77726">
      <w:pPr>
        <w:spacing w:after="0" w:line="259" w:lineRule="auto"/>
        <w:ind w:right="0" w:firstLine="0"/>
        <w:jc w:val="left"/>
      </w:pPr>
      <w:r>
        <w:rPr>
          <w:b/>
          <w:sz w:val="22"/>
        </w:rPr>
        <w:t xml:space="preserve"> </w:t>
      </w:r>
    </w:p>
    <w:p w:rsidR="00054202" w:rsidRDefault="00C77726">
      <w:pPr>
        <w:spacing w:after="7" w:line="259" w:lineRule="auto"/>
        <w:ind w:left="47" w:right="0" w:firstLine="0"/>
        <w:jc w:val="center"/>
      </w:pPr>
      <w:r>
        <w:rPr>
          <w:b/>
          <w:sz w:val="22"/>
        </w:rPr>
        <w:t xml:space="preserve"> </w:t>
      </w:r>
    </w:p>
    <w:p w:rsidR="00C77726" w:rsidRPr="00C77726" w:rsidRDefault="00C77726" w:rsidP="00C77726">
      <w:pPr>
        <w:suppressAutoHyphens/>
        <w:spacing w:after="0" w:line="240" w:lineRule="auto"/>
        <w:ind w:left="0" w:right="4817" w:firstLine="0"/>
        <w:rPr>
          <w:color w:val="auto"/>
          <w:szCs w:val="26"/>
          <w:lang w:eastAsia="ar-SA"/>
        </w:rPr>
      </w:pPr>
      <w:r w:rsidRPr="00C77726">
        <w:rPr>
          <w:color w:val="auto"/>
          <w:szCs w:val="26"/>
          <w:lang w:eastAsia="ar-SA"/>
        </w:rPr>
        <w:t>О назначении публичных слушаний по обсуждению проекта бюджета Старооскольского городского округа на 2017 год и на плановый период 2018 и 2019 годов</w:t>
      </w:r>
    </w:p>
    <w:p w:rsidR="00C77726" w:rsidRPr="00C77726" w:rsidRDefault="00C77726" w:rsidP="00C77726">
      <w:pPr>
        <w:tabs>
          <w:tab w:val="left" w:pos="5529"/>
        </w:tabs>
        <w:suppressAutoHyphens/>
        <w:spacing w:after="0" w:line="240" w:lineRule="auto"/>
        <w:ind w:left="0" w:right="0" w:firstLine="0"/>
        <w:rPr>
          <w:color w:val="auto"/>
          <w:szCs w:val="26"/>
          <w:lang w:eastAsia="ar-SA"/>
        </w:rPr>
      </w:pPr>
    </w:p>
    <w:p w:rsidR="00C77726" w:rsidRPr="00C77726" w:rsidRDefault="00C77726" w:rsidP="00C77726">
      <w:pPr>
        <w:suppressAutoHyphens/>
        <w:autoSpaceDE w:val="0"/>
        <w:autoSpaceDN w:val="0"/>
        <w:adjustRightInd w:val="0"/>
        <w:spacing w:after="0" w:line="240" w:lineRule="auto"/>
        <w:ind w:left="0" w:right="0" w:firstLine="540"/>
        <w:outlineLvl w:val="0"/>
        <w:rPr>
          <w:color w:val="auto"/>
          <w:szCs w:val="26"/>
          <w:lang w:eastAsia="ar-SA"/>
        </w:rPr>
      </w:pPr>
    </w:p>
    <w:p w:rsidR="00C77726" w:rsidRPr="00C77726" w:rsidRDefault="00C77726" w:rsidP="00C77726">
      <w:pPr>
        <w:suppressAutoHyphens/>
        <w:autoSpaceDE w:val="0"/>
        <w:autoSpaceDN w:val="0"/>
        <w:adjustRightInd w:val="0"/>
        <w:spacing w:after="0" w:line="240" w:lineRule="auto"/>
        <w:ind w:left="0" w:right="0" w:firstLine="708"/>
        <w:outlineLvl w:val="0"/>
        <w:rPr>
          <w:szCs w:val="26"/>
          <w:lang w:eastAsia="ar-SA"/>
        </w:rPr>
      </w:pPr>
      <w:r w:rsidRPr="00C77726">
        <w:rPr>
          <w:szCs w:val="26"/>
          <w:lang w:eastAsia="ar-SA"/>
        </w:rPr>
        <w:t xml:space="preserve">В соответствии с Бюджетным </w:t>
      </w:r>
      <w:hyperlink r:id="rId6" w:history="1">
        <w:r w:rsidRPr="00C77726">
          <w:rPr>
            <w:szCs w:val="26"/>
            <w:lang w:eastAsia="ar-SA"/>
          </w:rPr>
          <w:t>кодексом</w:t>
        </w:r>
      </w:hyperlink>
      <w:r w:rsidRPr="00C77726">
        <w:rPr>
          <w:szCs w:val="26"/>
          <w:lang w:eastAsia="ar-SA"/>
        </w:rPr>
        <w:t xml:space="preserve"> Российской Федерации, Федеральным </w:t>
      </w:r>
      <w:hyperlink r:id="rId7" w:history="1">
        <w:r w:rsidRPr="00C77726">
          <w:rPr>
            <w:szCs w:val="26"/>
            <w:lang w:eastAsia="ar-SA"/>
          </w:rPr>
          <w:t>законом</w:t>
        </w:r>
      </w:hyperlink>
      <w:r w:rsidRPr="00C77726">
        <w:rPr>
          <w:szCs w:val="26"/>
          <w:lang w:eastAsia="ar-SA"/>
        </w:rPr>
        <w:t xml:space="preserve"> от 06 октября 2003 года № 131-ФЗ «Об общих принципах организации местного самоуправления в Российской Федерации», </w:t>
      </w:r>
      <w:r w:rsidRPr="00C77726">
        <w:rPr>
          <w:color w:val="auto"/>
          <w:szCs w:val="26"/>
          <w:lang w:eastAsia="ar-SA"/>
        </w:rPr>
        <w:t>Порядком организации и проведения публичных слушаний в Старооскольском городском округе, утвержденным решением Совета депутатов Старооскольского городского округа от 17 января 2008 года № 13</w:t>
      </w:r>
      <w:r w:rsidRPr="00C77726">
        <w:rPr>
          <w:szCs w:val="26"/>
          <w:lang w:eastAsia="ar-SA"/>
        </w:rPr>
        <w:t>, руководствуясь Уставом Старооскольского городского округа Белгородской области, администрация городского округа</w:t>
      </w:r>
    </w:p>
    <w:p w:rsidR="00C77726" w:rsidRPr="00C77726" w:rsidRDefault="00C77726" w:rsidP="00C77726">
      <w:pPr>
        <w:suppressAutoHyphens/>
        <w:autoSpaceDE w:val="0"/>
        <w:autoSpaceDN w:val="0"/>
        <w:adjustRightInd w:val="0"/>
        <w:spacing w:after="0" w:line="240" w:lineRule="auto"/>
        <w:ind w:left="0" w:right="0" w:firstLine="708"/>
        <w:outlineLvl w:val="0"/>
        <w:rPr>
          <w:szCs w:val="26"/>
          <w:lang w:eastAsia="ar-SA"/>
        </w:rPr>
      </w:pPr>
    </w:p>
    <w:p w:rsidR="00C77726" w:rsidRPr="00C77726" w:rsidRDefault="00C77726" w:rsidP="00C77726">
      <w:pPr>
        <w:tabs>
          <w:tab w:val="left" w:pos="709"/>
          <w:tab w:val="left" w:pos="1134"/>
        </w:tabs>
        <w:suppressAutoHyphens/>
        <w:spacing w:after="0" w:line="240" w:lineRule="auto"/>
        <w:ind w:left="0" w:right="0" w:firstLine="0"/>
        <w:jc w:val="center"/>
        <w:rPr>
          <w:color w:val="auto"/>
          <w:szCs w:val="26"/>
          <w:lang w:eastAsia="ar-SA"/>
        </w:rPr>
      </w:pPr>
      <w:r w:rsidRPr="00C77726">
        <w:rPr>
          <w:b/>
          <w:color w:val="auto"/>
          <w:szCs w:val="26"/>
          <w:lang w:eastAsia="ar-SA"/>
        </w:rPr>
        <w:t xml:space="preserve">п о с </w:t>
      </w:r>
      <w:proofErr w:type="gramStart"/>
      <w:r w:rsidRPr="00C77726">
        <w:rPr>
          <w:b/>
          <w:color w:val="auto"/>
          <w:szCs w:val="26"/>
          <w:lang w:eastAsia="ar-SA"/>
        </w:rPr>
        <w:t>т</w:t>
      </w:r>
      <w:proofErr w:type="gramEnd"/>
      <w:r w:rsidRPr="00C77726">
        <w:rPr>
          <w:b/>
          <w:color w:val="auto"/>
          <w:szCs w:val="26"/>
          <w:lang w:eastAsia="ar-SA"/>
        </w:rPr>
        <w:t xml:space="preserve"> а н о в л я е т:</w:t>
      </w:r>
      <w:r w:rsidRPr="00C77726">
        <w:rPr>
          <w:color w:val="auto"/>
          <w:szCs w:val="26"/>
          <w:lang w:eastAsia="ar-SA"/>
        </w:rPr>
        <w:t xml:space="preserve">   </w:t>
      </w:r>
    </w:p>
    <w:p w:rsidR="00C77726" w:rsidRPr="00C77726" w:rsidRDefault="00C77726" w:rsidP="00C77726">
      <w:pPr>
        <w:tabs>
          <w:tab w:val="left" w:pos="709"/>
          <w:tab w:val="left" w:pos="1134"/>
        </w:tabs>
        <w:suppressAutoHyphens/>
        <w:spacing w:after="0" w:line="240" w:lineRule="auto"/>
        <w:ind w:left="0" w:right="0" w:firstLine="0"/>
        <w:jc w:val="center"/>
        <w:rPr>
          <w:color w:val="auto"/>
          <w:szCs w:val="26"/>
          <w:lang w:eastAsia="ar-SA"/>
        </w:rPr>
      </w:pPr>
    </w:p>
    <w:p w:rsidR="00C77726" w:rsidRPr="00C77726" w:rsidRDefault="00C77726" w:rsidP="00C77726">
      <w:pPr>
        <w:suppressAutoHyphens/>
        <w:spacing w:after="0" w:line="240" w:lineRule="auto"/>
        <w:ind w:left="0" w:right="0" w:firstLine="708"/>
        <w:rPr>
          <w:rFonts w:eastAsia="Lucida Sans Unicode" w:cs="Mangal"/>
          <w:color w:val="auto"/>
          <w:kern w:val="1"/>
          <w:szCs w:val="26"/>
          <w:lang w:eastAsia="hi-IN" w:bidi="hi-IN"/>
        </w:rPr>
      </w:pP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 xml:space="preserve">1. Назначить на 22 ноября 2016 года проведение публичных слушаний по обсуждению проекта бюджета Старооскольского городского округа на 2017 год и на плановый период 2018 и 2019 годов в 11-00 часов по адресу: г. Старый Оскол, улица Ленина, 46/17, большой зал администрации Старооскольского городского округа. </w:t>
      </w:r>
    </w:p>
    <w:p w:rsidR="00C77726" w:rsidRPr="00C77726" w:rsidRDefault="00C77726" w:rsidP="00C77726">
      <w:pPr>
        <w:suppressAutoHyphens/>
        <w:spacing w:after="0" w:line="240" w:lineRule="auto"/>
        <w:ind w:left="0" w:right="0" w:firstLine="708"/>
        <w:rPr>
          <w:rFonts w:eastAsia="Lucida Sans Unicode"/>
          <w:color w:val="auto"/>
          <w:kern w:val="1"/>
          <w:szCs w:val="26"/>
          <w:lang w:eastAsia="ar-SA"/>
        </w:rPr>
      </w:pP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 xml:space="preserve">Председательствующий на публичных слушаниях – </w:t>
      </w:r>
      <w:r w:rsidRPr="00C77726">
        <w:rPr>
          <w:rFonts w:eastAsia="Lucida Sans Unicode"/>
          <w:kern w:val="1"/>
          <w:szCs w:val="26"/>
          <w:lang w:eastAsia="ar-SA"/>
        </w:rPr>
        <w:t>первый заместитель главы администрации городского округа по строительству, транспорту и жилищно-коммунальному хозяйству</w:t>
      </w:r>
      <w:r w:rsidRPr="00C77726">
        <w:rPr>
          <w:rFonts w:eastAsia="Lucida Sans Unicode"/>
          <w:color w:val="auto"/>
          <w:kern w:val="1"/>
          <w:szCs w:val="26"/>
          <w:lang w:eastAsia="ar-SA"/>
        </w:rPr>
        <w:t xml:space="preserve"> С.Л. Гераймович. </w:t>
      </w:r>
    </w:p>
    <w:p w:rsidR="00C77726" w:rsidRPr="00C77726" w:rsidRDefault="00C77726" w:rsidP="00C77726">
      <w:pPr>
        <w:suppressAutoHyphens/>
        <w:spacing w:after="0" w:line="240" w:lineRule="auto"/>
        <w:ind w:left="0" w:right="0" w:firstLine="0"/>
        <w:rPr>
          <w:rFonts w:eastAsia="Lucida Sans Unicode" w:cs="Mangal"/>
          <w:color w:val="auto"/>
          <w:kern w:val="1"/>
          <w:szCs w:val="26"/>
          <w:lang w:eastAsia="hi-IN" w:bidi="hi-IN"/>
        </w:rPr>
      </w:pP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ab/>
        <w:t xml:space="preserve">2. Граждане, обладающие избирательным правом на выборах в органы местного самоуправления городского округа, и организации, расположенные на территории городского округа, вправе не позднее чем за пять дней до дня проведения публичных слушаний в письменном или электронном виде представить в рабочую группу замечания и предложения по проекту бюджета Старооскольского городского округа на 2017 год и на плановый период 2018 и 2019 годов, и (или) заявить о своем участии в публичных слушаниях по адресу: 309514, г. Старый Оскол, ул. Ленина 45, </w:t>
      </w: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lastRenderedPageBreak/>
        <w:t xml:space="preserve">каб. 11 (телефон 22-12-04) или </w:t>
      </w:r>
      <w:r w:rsidRPr="00C77726">
        <w:rPr>
          <w:rFonts w:eastAsia="Lucida Sans Unicode" w:cs="Mangal"/>
          <w:color w:val="auto"/>
          <w:kern w:val="1"/>
          <w:szCs w:val="26"/>
          <w:lang w:val="en-US" w:eastAsia="hi-IN" w:bidi="hi-IN"/>
        </w:rPr>
        <w:t>E</w:t>
      </w: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>-</w:t>
      </w:r>
      <w:r w:rsidRPr="00C77726">
        <w:rPr>
          <w:rFonts w:eastAsia="Lucida Sans Unicode" w:cs="Mangal"/>
          <w:color w:val="auto"/>
          <w:kern w:val="1"/>
          <w:szCs w:val="26"/>
          <w:lang w:val="en-US" w:eastAsia="hi-IN" w:bidi="hi-IN"/>
        </w:rPr>
        <w:t>mail</w:t>
      </w: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 xml:space="preserve">: </w:t>
      </w:r>
      <w:r w:rsidRPr="00C77726">
        <w:rPr>
          <w:rFonts w:eastAsia="Lucida Sans Unicode" w:cs="Mangal"/>
          <w:color w:val="auto"/>
          <w:kern w:val="1"/>
          <w:szCs w:val="26"/>
          <w:lang w:val="en-US" w:eastAsia="hi-IN" w:bidi="hi-IN"/>
        </w:rPr>
        <w:t>stdepfin</w:t>
      </w: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>@</w:t>
      </w:r>
      <w:r w:rsidRPr="00C77726">
        <w:rPr>
          <w:rFonts w:eastAsia="Lucida Sans Unicode" w:cs="Mangal"/>
          <w:color w:val="auto"/>
          <w:kern w:val="1"/>
          <w:szCs w:val="26"/>
          <w:lang w:val="en-US" w:eastAsia="hi-IN" w:bidi="hi-IN"/>
        </w:rPr>
        <w:t>yandex</w:t>
      </w: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>.</w:t>
      </w:r>
      <w:r w:rsidRPr="00C77726">
        <w:rPr>
          <w:rFonts w:eastAsia="Lucida Sans Unicode" w:cs="Mangal"/>
          <w:color w:val="auto"/>
          <w:kern w:val="1"/>
          <w:szCs w:val="26"/>
          <w:lang w:val="en-US" w:eastAsia="hi-IN" w:bidi="hi-IN"/>
        </w:rPr>
        <w:t>ru</w:t>
      </w: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 xml:space="preserve">, на имя председателя рабочей группы. </w:t>
      </w:r>
    </w:p>
    <w:p w:rsidR="00C77726" w:rsidRPr="00C77726" w:rsidRDefault="00C77726" w:rsidP="00C77726">
      <w:pPr>
        <w:suppressAutoHyphens/>
        <w:spacing w:after="0" w:line="240" w:lineRule="auto"/>
        <w:ind w:left="0" w:right="0" w:firstLine="708"/>
        <w:rPr>
          <w:rFonts w:eastAsia="Lucida Sans Unicode" w:cs="Mangal"/>
          <w:color w:val="auto"/>
          <w:kern w:val="1"/>
          <w:szCs w:val="26"/>
          <w:lang w:eastAsia="hi-IN" w:bidi="hi-IN"/>
        </w:rPr>
      </w:pP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>3. Назначить департамент финансов и бюджетной политики администрации Старооскольского городского округа (Н.В. Кудинова) ответственным за подготовку и проведение публичных слушаний.</w:t>
      </w:r>
    </w:p>
    <w:p w:rsidR="00C77726" w:rsidRPr="00C77726" w:rsidRDefault="00C77726" w:rsidP="00C77726">
      <w:pPr>
        <w:widowControl w:val="0"/>
        <w:tabs>
          <w:tab w:val="left" w:pos="709"/>
        </w:tabs>
        <w:suppressAutoHyphens/>
        <w:spacing w:after="0" w:line="240" w:lineRule="auto"/>
        <w:ind w:left="0" w:right="0" w:firstLine="0"/>
        <w:rPr>
          <w:rFonts w:eastAsia="Lucida Sans Unicode" w:cs="Mangal"/>
          <w:color w:val="auto"/>
          <w:kern w:val="1"/>
          <w:szCs w:val="26"/>
          <w:lang w:eastAsia="hi-IN" w:bidi="hi-IN"/>
        </w:rPr>
      </w:pP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ab/>
        <w:t>4. Утвердить состав рабочей группы по организации и проведению публичных слушаний по обсуждению проекта бюджета Старооскольского городского округа на 2017 год и на плановый период 2018 и 2019 годов (прилагается).</w:t>
      </w:r>
    </w:p>
    <w:p w:rsidR="00C77726" w:rsidRPr="00C77726" w:rsidRDefault="00C77726" w:rsidP="00C77726">
      <w:pPr>
        <w:widowControl w:val="0"/>
        <w:suppressAutoHyphens/>
        <w:spacing w:after="0" w:line="240" w:lineRule="auto"/>
        <w:ind w:left="0" w:right="0" w:firstLine="708"/>
        <w:rPr>
          <w:rFonts w:eastAsia="Lucida Sans Unicode" w:cs="Mangal"/>
          <w:color w:val="auto"/>
          <w:kern w:val="1"/>
          <w:szCs w:val="26"/>
          <w:lang w:eastAsia="hi-IN" w:bidi="hi-IN"/>
        </w:rPr>
      </w:pP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 xml:space="preserve">5. </w:t>
      </w:r>
      <w:r w:rsidRPr="00C77726">
        <w:rPr>
          <w:color w:val="auto"/>
          <w:szCs w:val="26"/>
          <w:lang w:eastAsia="ar-SA"/>
        </w:rPr>
        <w:t>Информационно - аналитическому отделу (пресс - службе) администрации Старооскольского городского округа (Е.Н. Чурилова)</w:t>
      </w: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 xml:space="preserve"> и департаменту финансов и бюджетной политики администрации Старооскольского городского округа                  (Н.В. Кудинова) обеспечить опубликование настоящего постановления и проекта бюджета Старооскольского городского округа на 2017 год и на плановый период 2018 и 2019 годов в газете «Оскольский край» и размещение на официальном сайте органов местного самоуправления Старооскольского городского округа в сети Интернет в срок не позднее чем за 7 дней до даты проведения публичных слушаний.</w:t>
      </w:r>
    </w:p>
    <w:p w:rsidR="00C77726" w:rsidRPr="00C77726" w:rsidRDefault="00C77726" w:rsidP="00C77726">
      <w:pPr>
        <w:widowControl w:val="0"/>
        <w:suppressAutoHyphens/>
        <w:spacing w:after="0" w:line="240" w:lineRule="auto"/>
        <w:ind w:left="0" w:right="0" w:firstLine="708"/>
        <w:rPr>
          <w:rFonts w:eastAsia="Lucida Sans Unicode" w:cs="Mangal"/>
          <w:color w:val="auto"/>
          <w:kern w:val="1"/>
          <w:szCs w:val="26"/>
          <w:lang w:eastAsia="hi-IN" w:bidi="hi-IN"/>
        </w:rPr>
      </w:pP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>6. Контроль за исполнением настоящего постановления возложить на начальника департамента финансов и бюджетной политики администрации Старооскольского городского округа Н.В. Кудинову и начальника информационно-аналитического отдела (пресс-службы) администрации Старооскольского городского округа Е.Н. Чурилову.</w:t>
      </w:r>
    </w:p>
    <w:p w:rsidR="00C77726" w:rsidRPr="00C77726" w:rsidRDefault="00C77726" w:rsidP="00C77726">
      <w:pPr>
        <w:widowControl w:val="0"/>
        <w:suppressAutoHyphens/>
        <w:spacing w:after="0" w:line="240" w:lineRule="auto"/>
        <w:ind w:left="0" w:right="0" w:firstLine="708"/>
        <w:rPr>
          <w:rFonts w:eastAsia="Lucida Sans Unicode" w:cs="Mangal"/>
          <w:color w:val="auto"/>
          <w:kern w:val="1"/>
          <w:szCs w:val="26"/>
          <w:lang w:eastAsia="hi-IN" w:bidi="hi-IN"/>
        </w:rPr>
      </w:pP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>7. Настоящее постановление вступает в силу со дня его подписания.</w:t>
      </w:r>
    </w:p>
    <w:p w:rsidR="00C77726" w:rsidRPr="00C77726" w:rsidRDefault="00C77726" w:rsidP="00C77726">
      <w:pPr>
        <w:widowControl w:val="0"/>
        <w:suppressAutoHyphens/>
        <w:spacing w:after="0" w:line="240" w:lineRule="auto"/>
        <w:ind w:left="0" w:right="0" w:firstLine="0"/>
        <w:rPr>
          <w:rFonts w:eastAsia="Lucida Sans Unicode" w:cs="Mangal"/>
          <w:color w:val="auto"/>
          <w:kern w:val="1"/>
          <w:szCs w:val="26"/>
          <w:lang w:eastAsia="hi-IN" w:bidi="hi-IN"/>
        </w:rPr>
      </w:pPr>
    </w:p>
    <w:p w:rsidR="00C77726" w:rsidRPr="00C77726" w:rsidRDefault="00C77726" w:rsidP="00C77726">
      <w:pPr>
        <w:widowControl w:val="0"/>
        <w:suppressAutoHyphens/>
        <w:spacing w:after="0" w:line="240" w:lineRule="auto"/>
        <w:ind w:left="0" w:right="0" w:firstLine="0"/>
        <w:rPr>
          <w:rFonts w:eastAsia="Lucida Sans Unicode" w:cs="Mangal"/>
          <w:color w:val="auto"/>
          <w:kern w:val="1"/>
          <w:szCs w:val="26"/>
          <w:lang w:eastAsia="hi-IN" w:bidi="hi-IN"/>
        </w:rPr>
      </w:pPr>
    </w:p>
    <w:p w:rsidR="00C77726" w:rsidRPr="00C77726" w:rsidRDefault="00C77726" w:rsidP="00C77726">
      <w:pPr>
        <w:widowControl w:val="0"/>
        <w:suppressAutoHyphens/>
        <w:spacing w:after="0" w:line="240" w:lineRule="auto"/>
        <w:ind w:left="0" w:right="0" w:firstLine="0"/>
        <w:rPr>
          <w:rFonts w:eastAsia="Lucida Sans Unicode" w:cs="Mangal"/>
          <w:color w:val="auto"/>
          <w:kern w:val="1"/>
          <w:szCs w:val="26"/>
          <w:lang w:eastAsia="hi-IN" w:bidi="hi-IN"/>
        </w:rPr>
      </w:pPr>
    </w:p>
    <w:p w:rsidR="00C77726" w:rsidRPr="00C77726" w:rsidRDefault="00C77726" w:rsidP="00C77726">
      <w:pPr>
        <w:widowControl w:val="0"/>
        <w:suppressAutoHyphens/>
        <w:spacing w:after="0" w:line="240" w:lineRule="auto"/>
        <w:ind w:left="0" w:right="0" w:firstLine="0"/>
        <w:rPr>
          <w:rFonts w:eastAsia="Lucida Sans Unicode" w:cs="Mangal"/>
          <w:color w:val="auto"/>
          <w:kern w:val="1"/>
          <w:szCs w:val="26"/>
          <w:lang w:eastAsia="hi-IN" w:bidi="hi-IN"/>
        </w:rPr>
      </w:pP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 xml:space="preserve">Глава администрации </w:t>
      </w:r>
    </w:p>
    <w:p w:rsidR="00C77726" w:rsidRPr="00C77726" w:rsidRDefault="00C77726" w:rsidP="00C77726">
      <w:pPr>
        <w:widowControl w:val="0"/>
        <w:suppressAutoHyphens/>
        <w:spacing w:after="0" w:line="240" w:lineRule="auto"/>
        <w:ind w:left="0" w:right="0" w:firstLine="0"/>
        <w:rPr>
          <w:rFonts w:eastAsia="Lucida Sans Unicode" w:cs="Mangal"/>
          <w:color w:val="auto"/>
          <w:kern w:val="1"/>
          <w:szCs w:val="26"/>
          <w:lang w:eastAsia="hi-IN" w:bidi="hi-IN"/>
        </w:rPr>
      </w:pP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 xml:space="preserve">Старооскольского городского округа </w:t>
      </w: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ab/>
        <w:t xml:space="preserve"> </w:t>
      </w: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ab/>
      </w: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ab/>
      </w: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ab/>
      </w:r>
      <w:r w:rsidRPr="00C77726">
        <w:rPr>
          <w:rFonts w:eastAsia="Lucida Sans Unicode" w:cs="Mangal"/>
          <w:color w:val="auto"/>
          <w:kern w:val="1"/>
          <w:szCs w:val="26"/>
          <w:lang w:eastAsia="hi-IN" w:bidi="hi-IN"/>
        </w:rPr>
        <w:tab/>
        <w:t xml:space="preserve">             А.В. Гнедых</w:t>
      </w:r>
    </w:p>
    <w:p w:rsidR="00C77726" w:rsidRPr="00C77726" w:rsidRDefault="00C77726" w:rsidP="00C77726">
      <w:pPr>
        <w:widowControl w:val="0"/>
        <w:suppressAutoHyphens/>
        <w:spacing w:after="0" w:line="240" w:lineRule="auto"/>
        <w:ind w:left="0" w:right="0" w:firstLine="0"/>
        <w:rPr>
          <w:rFonts w:eastAsia="Lucida Sans Unicode" w:cs="Mangal"/>
          <w:color w:val="auto"/>
          <w:kern w:val="1"/>
          <w:szCs w:val="26"/>
          <w:lang w:eastAsia="hi-IN" w:bidi="hi-IN"/>
        </w:rPr>
      </w:pPr>
    </w:p>
    <w:p w:rsidR="00054202" w:rsidRDefault="00054202">
      <w:pPr>
        <w:spacing w:after="0" w:line="259" w:lineRule="auto"/>
        <w:ind w:left="4736" w:right="0" w:firstLine="0"/>
        <w:jc w:val="center"/>
      </w:pPr>
    </w:p>
    <w:p w:rsidR="00054202" w:rsidRDefault="00C77726">
      <w:pPr>
        <w:spacing w:after="0" w:line="259" w:lineRule="auto"/>
        <w:ind w:right="0" w:firstLine="0"/>
        <w:jc w:val="left"/>
      </w:pPr>
      <w:r>
        <w:t xml:space="preserve"> </w:t>
      </w:r>
    </w:p>
    <w:sectPr w:rsidR="00054202" w:rsidSect="00C77726">
      <w:pgSz w:w="11906" w:h="16838"/>
      <w:pgMar w:top="826" w:right="845" w:bottom="102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0715"/>
    <w:multiLevelType w:val="hybridMultilevel"/>
    <w:tmpl w:val="D34814DE"/>
    <w:lvl w:ilvl="0" w:tplc="DC843528">
      <w:start w:val="9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94A45F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7B697A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EEE270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992668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D04943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55C86C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6B672E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E7E3764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FB20F5"/>
    <w:multiLevelType w:val="hybridMultilevel"/>
    <w:tmpl w:val="FBBE3366"/>
    <w:lvl w:ilvl="0" w:tplc="60F64670">
      <w:start w:val="8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68A8808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758B0E8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AAEFEC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AACD27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E1AE23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D0C0E9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EAAD9C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23ED38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6A303E"/>
    <w:multiLevelType w:val="hybridMultilevel"/>
    <w:tmpl w:val="CD000F9A"/>
    <w:lvl w:ilvl="0" w:tplc="F312A4E2">
      <w:start w:val="5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8CEEEE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2E0493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7D81AF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170EFF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AFE97A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968FF0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BB0A27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52AB24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70776F"/>
    <w:multiLevelType w:val="hybridMultilevel"/>
    <w:tmpl w:val="5704CA32"/>
    <w:lvl w:ilvl="0" w:tplc="54443DEC">
      <w:start w:val="4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928721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B2CE87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8F2C20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5E9F0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2EA0EB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57CDAD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27E603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2F2D39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AC67798"/>
    <w:multiLevelType w:val="hybridMultilevel"/>
    <w:tmpl w:val="88280970"/>
    <w:lvl w:ilvl="0" w:tplc="6C3EF762">
      <w:start w:val="1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410BF08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680DF0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84AB5D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B9CAF26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40EDFB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230175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ECA4EC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E3AEE9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450D5C"/>
    <w:multiLevelType w:val="hybridMultilevel"/>
    <w:tmpl w:val="56EE6C0C"/>
    <w:lvl w:ilvl="0" w:tplc="8E665E76">
      <w:start w:val="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2A2F9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514F58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D60EE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14CD2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BC4E9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B89237A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22ACB1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EAE2E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3012BF"/>
    <w:multiLevelType w:val="hybridMultilevel"/>
    <w:tmpl w:val="E09C7D80"/>
    <w:lvl w:ilvl="0" w:tplc="2FC61112">
      <w:start w:val="1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268089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51A14A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3480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F0E0DB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B3A94A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3A8909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EE6B7F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A54EAB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B275E16"/>
    <w:multiLevelType w:val="hybridMultilevel"/>
    <w:tmpl w:val="6DFA6A5E"/>
    <w:lvl w:ilvl="0" w:tplc="0270D90E">
      <w:start w:val="20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FF2874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79048E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B8C8BC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18C4AA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C2099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988AE9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DEC8BD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32C7C5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5B186B"/>
    <w:multiLevelType w:val="hybridMultilevel"/>
    <w:tmpl w:val="D4D2FB9C"/>
    <w:lvl w:ilvl="0" w:tplc="425E5BE0">
      <w:start w:val="7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93ADB3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EE839C4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4CAB06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D26577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CEE4FE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084454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9DEBE9C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1C651F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DF90579"/>
    <w:multiLevelType w:val="hybridMultilevel"/>
    <w:tmpl w:val="67628DAC"/>
    <w:lvl w:ilvl="0" w:tplc="60E46EA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D761DC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954F1F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01EA06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8B4A84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B3291C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66A02A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98E52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85641E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8E0FDA"/>
    <w:multiLevelType w:val="hybridMultilevel"/>
    <w:tmpl w:val="A9BC3646"/>
    <w:lvl w:ilvl="0" w:tplc="A65A7430">
      <w:start w:val="3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2AC8F8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31A9078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ADE435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6EEBC9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E248DD6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914797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AB8B60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754FFA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EE272A"/>
    <w:multiLevelType w:val="hybridMultilevel"/>
    <w:tmpl w:val="413E6544"/>
    <w:lvl w:ilvl="0" w:tplc="3C36600C">
      <w:start w:val="90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3086F03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8144FF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ADED46C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7C2DF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834414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C86DE3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CA65CC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378FDB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CAF78B5"/>
    <w:multiLevelType w:val="hybridMultilevel"/>
    <w:tmpl w:val="309AEDB0"/>
    <w:lvl w:ilvl="0" w:tplc="FD30B268">
      <w:start w:val="9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E7E407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6362C1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F82667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D063AE2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6C66CF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EDE9E42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B20AAC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62AA2B0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A56220B"/>
    <w:multiLevelType w:val="hybridMultilevel"/>
    <w:tmpl w:val="7B1C7820"/>
    <w:lvl w:ilvl="0" w:tplc="F8F6861C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B4642F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5CA5CC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340B74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2923D4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17ABBCE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48E2A14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FCDDB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0481B0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B1B0C18"/>
    <w:multiLevelType w:val="hybridMultilevel"/>
    <w:tmpl w:val="44D88A46"/>
    <w:lvl w:ilvl="0" w:tplc="0F9E8180">
      <w:start w:val="3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45E820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4DE080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9100A6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70046E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0E45F3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A1A227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E6418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874BF4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4BE3DA5"/>
    <w:multiLevelType w:val="hybridMultilevel"/>
    <w:tmpl w:val="433E386E"/>
    <w:lvl w:ilvl="0" w:tplc="3A8A1044">
      <w:start w:val="10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1B2227A">
      <w:start w:val="1"/>
      <w:numFmt w:val="lowerLetter"/>
      <w:lvlText w:val="%2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EDC077E">
      <w:start w:val="1"/>
      <w:numFmt w:val="lowerRoman"/>
      <w:lvlText w:val="%3"/>
      <w:lvlJc w:val="left"/>
      <w:pPr>
        <w:ind w:left="2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49E5922">
      <w:start w:val="1"/>
      <w:numFmt w:val="decimal"/>
      <w:lvlText w:val="%4"/>
      <w:lvlJc w:val="left"/>
      <w:pPr>
        <w:ind w:left="3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4E28D1C">
      <w:start w:val="1"/>
      <w:numFmt w:val="lowerLetter"/>
      <w:lvlText w:val="%5"/>
      <w:lvlJc w:val="left"/>
      <w:pPr>
        <w:ind w:left="3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9A69C4C">
      <w:start w:val="1"/>
      <w:numFmt w:val="lowerRoman"/>
      <w:lvlText w:val="%6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DB46ACA">
      <w:start w:val="1"/>
      <w:numFmt w:val="decimal"/>
      <w:lvlText w:val="%7"/>
      <w:lvlJc w:val="left"/>
      <w:pPr>
        <w:ind w:left="5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4ACD04A">
      <w:start w:val="1"/>
      <w:numFmt w:val="lowerLetter"/>
      <w:lvlText w:val="%8"/>
      <w:lvlJc w:val="left"/>
      <w:pPr>
        <w:ind w:left="5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0C1AEA">
      <w:start w:val="1"/>
      <w:numFmt w:val="lowerRoman"/>
      <w:lvlText w:val="%9"/>
      <w:lvlJc w:val="left"/>
      <w:pPr>
        <w:ind w:left="6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75A6A88"/>
    <w:multiLevelType w:val="hybridMultilevel"/>
    <w:tmpl w:val="453EE1EA"/>
    <w:lvl w:ilvl="0" w:tplc="5DA2A94C">
      <w:start w:val="2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75C6BC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A588F8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39AE76C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9D86AA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9ABD5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2A4EAD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7C6C6D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CC0526E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B1E454F"/>
    <w:multiLevelType w:val="hybridMultilevel"/>
    <w:tmpl w:val="3B92DFEE"/>
    <w:lvl w:ilvl="0" w:tplc="3848AC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086055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E3A52A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252864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926091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19A8D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EE4C4A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636629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85C6F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72F4CA9"/>
    <w:multiLevelType w:val="hybridMultilevel"/>
    <w:tmpl w:val="7E8AEACA"/>
    <w:lvl w:ilvl="0" w:tplc="FC222FF4">
      <w:start w:val="5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C98FF2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AE8190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99A9D7A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0163A7C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440DF8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CFA1B8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972E5C0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FF4C49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8CB7780"/>
    <w:multiLevelType w:val="hybridMultilevel"/>
    <w:tmpl w:val="7BE0A916"/>
    <w:lvl w:ilvl="0" w:tplc="3404F76C">
      <w:start w:val="5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81A9C38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7404752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0124E6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67C791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4924B5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AAC56C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B9A325E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DEEDB2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8151F05"/>
    <w:multiLevelType w:val="hybridMultilevel"/>
    <w:tmpl w:val="88385A46"/>
    <w:lvl w:ilvl="0" w:tplc="AA0868F4">
      <w:start w:val="46"/>
      <w:numFmt w:val="decimal"/>
      <w:lvlText w:val="%1."/>
      <w:lvlJc w:val="left"/>
      <w:pPr>
        <w:ind w:left="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A36B0A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4EA3B8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A9E0A2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DB6463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53ACD5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230A4E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C549A2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00824B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8DC6319"/>
    <w:multiLevelType w:val="hybridMultilevel"/>
    <w:tmpl w:val="238036DA"/>
    <w:lvl w:ilvl="0" w:tplc="BF603768">
      <w:start w:val="8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9B07A2A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A407E5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D0847C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B5A237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82AED4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33EE50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4CA9C5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7B0A9F4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E3A5170"/>
    <w:multiLevelType w:val="hybridMultilevel"/>
    <w:tmpl w:val="F5E6FFA8"/>
    <w:lvl w:ilvl="0" w:tplc="611004E8">
      <w:start w:val="4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8FE8534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56CA62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8780188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16A2BB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22CA1EC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7DE28AA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624152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0525DD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</w:num>
  <w:num w:numId="2">
    <w:abstractNumId w:val="9"/>
  </w:num>
  <w:num w:numId="3">
    <w:abstractNumId w:val="5"/>
  </w:num>
  <w:num w:numId="4">
    <w:abstractNumId w:val="13"/>
  </w:num>
  <w:num w:numId="5">
    <w:abstractNumId w:val="6"/>
  </w:num>
  <w:num w:numId="6">
    <w:abstractNumId w:val="4"/>
  </w:num>
  <w:num w:numId="7">
    <w:abstractNumId w:val="7"/>
  </w:num>
  <w:num w:numId="8">
    <w:abstractNumId w:val="16"/>
  </w:num>
  <w:num w:numId="9">
    <w:abstractNumId w:val="14"/>
  </w:num>
  <w:num w:numId="10">
    <w:abstractNumId w:val="10"/>
  </w:num>
  <w:num w:numId="11">
    <w:abstractNumId w:val="3"/>
  </w:num>
  <w:num w:numId="12">
    <w:abstractNumId w:val="22"/>
  </w:num>
  <w:num w:numId="13">
    <w:abstractNumId w:val="20"/>
  </w:num>
  <w:num w:numId="14">
    <w:abstractNumId w:val="2"/>
  </w:num>
  <w:num w:numId="15">
    <w:abstractNumId w:val="19"/>
  </w:num>
  <w:num w:numId="16">
    <w:abstractNumId w:val="18"/>
  </w:num>
  <w:num w:numId="17">
    <w:abstractNumId w:val="8"/>
  </w:num>
  <w:num w:numId="18">
    <w:abstractNumId w:val="21"/>
  </w:num>
  <w:num w:numId="19">
    <w:abstractNumId w:val="1"/>
  </w:num>
  <w:num w:numId="20">
    <w:abstractNumId w:val="11"/>
  </w:num>
  <w:num w:numId="21">
    <w:abstractNumId w:val="0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02"/>
    <w:rsid w:val="00054202"/>
    <w:rsid w:val="00C7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46DD2"/>
  <w15:docId w15:val="{9C9B52DD-7FCB-42AC-9528-CFDFFF0C7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70" w:line="270" w:lineRule="auto"/>
      <w:ind w:left="1" w:right="4824" w:firstLine="531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11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55"/>
      <w:ind w:left="11" w:right="4824" w:hanging="10"/>
      <w:jc w:val="right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85F3BE94686E3EBE831BF16ACE81B1442CBD4EB4D774E076F3320B40ECCBE3E08ECECFA96B4A94IDaB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385F3BE94686E3EBE831BF16ACE81B1442FB842BDD174E076F3320B40IEaC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предоставления муниципальной услуги «Прием и зачисление детей в образовательные учреждения начального общего, основного общего, среднего (полного) общего образования, расположенные на территории Старооскольског</vt:lpstr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предоставления муниципальной услуги «Прием и зачисление детей в образовательные учреждения начального общего, основного общего, среднего (полного) общего образования, расположенные на территории Старооскольског</dc:title>
  <dc:subject/>
  <dc:creator>SamLab.ws</dc:creator>
  <cp:keywords/>
  <cp:lastModifiedBy>Татьяна Королева</cp:lastModifiedBy>
  <cp:revision>2</cp:revision>
  <dcterms:created xsi:type="dcterms:W3CDTF">2016-11-10T08:11:00Z</dcterms:created>
  <dcterms:modified xsi:type="dcterms:W3CDTF">2016-11-10T08:11:00Z</dcterms:modified>
</cp:coreProperties>
</file>